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maticSC-Bold"/>
          <w:b/>
          <w:bCs/>
          <w:color w:val="206D18"/>
          <w:sz w:val="36"/>
          <w:szCs w:val="36"/>
        </w:rPr>
      </w:pPr>
      <w:r w:rsidRPr="001D564B">
        <w:rPr>
          <w:rFonts w:asciiTheme="majorHAnsi" w:hAnsiTheme="majorHAnsi" w:cs="AmaticSC-Bold"/>
          <w:b/>
          <w:bCs/>
          <w:color w:val="206D18"/>
          <w:sz w:val="36"/>
          <w:szCs w:val="36"/>
        </w:rPr>
        <w:t>I GIUSTI DELL'UMANITA' A SCUOLA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Uno strumento per la didattica, la pedagogia,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la promozione della cultura del rispetto.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Scuola secondaria di primo grado "S. Pertini" - Vercelli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.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maticSC-Bold"/>
          <w:b/>
          <w:bCs/>
          <w:color w:val="206D18"/>
          <w:sz w:val="28"/>
          <w:szCs w:val="28"/>
        </w:rPr>
      </w:pPr>
      <w:r w:rsidRPr="001D564B">
        <w:rPr>
          <w:rFonts w:asciiTheme="majorHAnsi" w:hAnsiTheme="majorHAnsi" w:cs="AmaticSC-Bold"/>
          <w:b/>
          <w:bCs/>
          <w:color w:val="206D18"/>
          <w:sz w:val="28"/>
          <w:szCs w:val="28"/>
        </w:rPr>
        <w:t>1. IL GIARDINO DEI GIUSTI DELLA SCUOLA "S. PERTINI"</w:t>
      </w:r>
    </w:p>
    <w:p w:rsid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Quando è nato, i Giusti onorati, le attività di promozione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3Font_0"/>
          <w:color w:val="222222"/>
          <w:sz w:val="28"/>
          <w:szCs w:val="28"/>
        </w:rPr>
      </w:pP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maticSC-Bold"/>
          <w:b/>
          <w:bCs/>
          <w:color w:val="206D18"/>
          <w:sz w:val="28"/>
          <w:szCs w:val="28"/>
        </w:rPr>
      </w:pPr>
      <w:r w:rsidRPr="001D564B">
        <w:rPr>
          <w:rFonts w:asciiTheme="majorHAnsi" w:hAnsiTheme="majorHAnsi" w:cs="AmaticSC-Bold"/>
          <w:b/>
          <w:bCs/>
          <w:color w:val="206D18"/>
          <w:sz w:val="28"/>
          <w:szCs w:val="28"/>
        </w:rPr>
        <w:t>2. I GIUSTI E LA DIDATTICA</w:t>
      </w:r>
    </w:p>
    <w:p w:rsid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Come i Giusti contribuiscono a una didattica attiva della storia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3Font_0"/>
          <w:color w:val="222222"/>
          <w:sz w:val="28"/>
          <w:szCs w:val="28"/>
        </w:rPr>
      </w:pP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maticSC-Bold"/>
          <w:b/>
          <w:bCs/>
          <w:color w:val="206D18"/>
          <w:sz w:val="28"/>
          <w:szCs w:val="28"/>
        </w:rPr>
      </w:pPr>
      <w:r w:rsidRPr="001D564B">
        <w:rPr>
          <w:rFonts w:asciiTheme="majorHAnsi" w:hAnsiTheme="majorHAnsi" w:cs="AmaticSC-Bold"/>
          <w:b/>
          <w:bCs/>
          <w:color w:val="206D18"/>
          <w:sz w:val="28"/>
          <w:szCs w:val="28"/>
        </w:rPr>
        <w:t>3. I GIUSTI E LA PEDAGOGIA</w:t>
      </w:r>
    </w:p>
    <w:p w:rsid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Gli esempi di bene come strumento pedagogico concreto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3Font_0"/>
          <w:color w:val="222222"/>
          <w:sz w:val="28"/>
          <w:szCs w:val="28"/>
        </w:rPr>
      </w:pPr>
    </w:p>
    <w:p w:rsid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maticSC-Bold"/>
          <w:b/>
          <w:bCs/>
          <w:color w:val="206D18"/>
          <w:sz w:val="28"/>
          <w:szCs w:val="28"/>
        </w:rPr>
      </w:pPr>
      <w:r w:rsidRPr="001D564B">
        <w:rPr>
          <w:rFonts w:asciiTheme="majorHAnsi" w:hAnsiTheme="majorHAnsi" w:cs="AmaticSC-Bold"/>
          <w:b/>
          <w:bCs/>
          <w:color w:val="206D18"/>
          <w:sz w:val="28"/>
          <w:szCs w:val="28"/>
        </w:rPr>
        <w:t>4. LA SCUOLA CHE PRODUCE CULTURA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maticSC-Bold"/>
          <w:b/>
          <w:bCs/>
          <w:color w:val="206D18"/>
          <w:sz w:val="28"/>
          <w:szCs w:val="28"/>
        </w:rPr>
      </w:pP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maticSC-Bold"/>
          <w:b/>
          <w:bCs/>
          <w:color w:val="206D18"/>
          <w:sz w:val="28"/>
          <w:szCs w:val="28"/>
        </w:rPr>
      </w:pPr>
      <w:r w:rsidRPr="001D564B">
        <w:rPr>
          <w:rFonts w:asciiTheme="majorHAnsi" w:hAnsiTheme="majorHAnsi" w:cs="AmaticSC-Bold"/>
          <w:b/>
          <w:bCs/>
          <w:color w:val="206D18"/>
          <w:sz w:val="28"/>
          <w:szCs w:val="28"/>
        </w:rPr>
        <w:t>6. STRATEGIE DIDATTICHE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maticSC-Bold"/>
          <w:b/>
          <w:bCs/>
          <w:color w:val="206D18"/>
          <w:sz w:val="28"/>
          <w:szCs w:val="28"/>
        </w:rPr>
      </w:pPr>
      <w:r w:rsidRPr="001D564B">
        <w:rPr>
          <w:rFonts w:asciiTheme="majorHAnsi" w:hAnsiTheme="majorHAnsi" w:cs="AmaticSC-Bold"/>
          <w:b/>
          <w:bCs/>
          <w:color w:val="206D18"/>
          <w:sz w:val="28"/>
          <w:szCs w:val="28"/>
        </w:rPr>
        <w:t>5. STRUMENTI OPERATIVI PER LA REALIZZAZIONE DEL PROGETTO</w:t>
      </w:r>
    </w:p>
    <w:p w:rsid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Giardini ed eventi aperti alla città</w:t>
      </w:r>
    </w:p>
    <w:p w:rsid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3Font_0"/>
          <w:color w:val="222222"/>
          <w:sz w:val="28"/>
          <w:szCs w:val="28"/>
        </w:rPr>
      </w:pP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3Font_0"/>
          <w:color w:val="222222"/>
          <w:sz w:val="28"/>
          <w:szCs w:val="28"/>
        </w:rPr>
      </w:pPr>
    </w:p>
    <w:p w:rsid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3Font_1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Il 7 marzo 2016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 xml:space="preserve">la Scuola secondaria “S. Pertini”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- Istituto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comprensivo “B. Lanino” di Vercelli ha inaugurato il proprio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Giardino</w:t>
      </w:r>
      <w:r>
        <w:rPr>
          <w:rFonts w:asciiTheme="majorHAnsi" w:hAnsiTheme="majorHAnsi" w:cs="T3Font_1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dei Giusti.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3Font_1"/>
          <w:color w:val="222222"/>
          <w:sz w:val="28"/>
          <w:szCs w:val="28"/>
        </w:rPr>
      </w:pP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I Giusti, come affermava </w:t>
      </w:r>
      <w:proofErr w:type="spellStart"/>
      <w:r w:rsidRPr="001D564B">
        <w:rPr>
          <w:rFonts w:asciiTheme="majorHAnsi" w:hAnsiTheme="majorHAnsi" w:cs="T3Font_1"/>
          <w:color w:val="222222"/>
          <w:sz w:val="28"/>
          <w:szCs w:val="28"/>
        </w:rPr>
        <w:t>Moshe</w:t>
      </w:r>
      <w:proofErr w:type="spellEnd"/>
      <w:r w:rsidRPr="001D564B">
        <w:rPr>
          <w:rFonts w:asciiTheme="majorHAnsi" w:hAnsiTheme="majorHAnsi" w:cs="T3Font_1"/>
          <w:color w:val="222222"/>
          <w:sz w:val="28"/>
          <w:szCs w:val="28"/>
        </w:rPr>
        <w:t xml:space="preserve"> </w:t>
      </w:r>
      <w:proofErr w:type="spellStart"/>
      <w:r w:rsidRPr="001D564B">
        <w:rPr>
          <w:rFonts w:asciiTheme="majorHAnsi" w:hAnsiTheme="majorHAnsi" w:cs="T3Font_1"/>
          <w:color w:val="222222"/>
          <w:sz w:val="28"/>
          <w:szCs w:val="28"/>
        </w:rPr>
        <w:t>Bejski</w:t>
      </w:r>
      <w:proofErr w:type="spellEnd"/>
      <w:r w:rsidRPr="001D564B">
        <w:rPr>
          <w:rFonts w:asciiTheme="majorHAnsi" w:hAnsiTheme="majorHAnsi" w:cs="T3Font_0"/>
          <w:color w:val="222222"/>
          <w:sz w:val="28"/>
          <w:szCs w:val="28"/>
        </w:rPr>
        <w:t>, creatore del Giardino dei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Giusti di </w:t>
      </w:r>
      <w:proofErr w:type="spellStart"/>
      <w:r w:rsidRPr="001D564B">
        <w:rPr>
          <w:rFonts w:asciiTheme="majorHAnsi" w:hAnsiTheme="majorHAnsi" w:cs="T3Font_0"/>
          <w:color w:val="222222"/>
          <w:sz w:val="28"/>
          <w:szCs w:val="28"/>
        </w:rPr>
        <w:t>Yad</w:t>
      </w:r>
      <w:proofErr w:type="spellEnd"/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proofErr w:type="spellStart"/>
      <w:r w:rsidRPr="001D564B">
        <w:rPr>
          <w:rFonts w:asciiTheme="majorHAnsi" w:hAnsiTheme="majorHAnsi" w:cs="T3Font_0"/>
          <w:color w:val="222222"/>
          <w:sz w:val="28"/>
          <w:szCs w:val="28"/>
        </w:rPr>
        <w:t>Vashem</w:t>
      </w:r>
      <w:proofErr w:type="spellEnd"/>
      <w:r w:rsidRPr="001D564B">
        <w:rPr>
          <w:rFonts w:asciiTheme="majorHAnsi" w:hAnsiTheme="majorHAnsi" w:cs="T3Font_0"/>
          <w:color w:val="222222"/>
          <w:sz w:val="28"/>
          <w:szCs w:val="28"/>
        </w:rPr>
        <w:t>, possono essere eroi, persone che hanno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compiuto imprese straordinarie, ma sono prima di tutto coloro che, in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situazioni drammatiche, hanno saputo e sanno dare il massimo</w:t>
      </w:r>
    </w:p>
    <w:p w:rsid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di loro stessi, in base alle reali possibilità personali.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3Font_0"/>
          <w:color w:val="222222"/>
          <w:sz w:val="28"/>
          <w:szCs w:val="28"/>
        </w:rPr>
      </w:pP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3Font_1"/>
          <w:color w:val="222222"/>
          <w:sz w:val="28"/>
          <w:szCs w:val="28"/>
        </w:rPr>
      </w:pPr>
      <w:r w:rsidRPr="001D564B">
        <w:rPr>
          <w:rFonts w:asciiTheme="majorHAnsi" w:hAnsiTheme="majorHAnsi" w:cs="T3Font_1"/>
          <w:color w:val="222222"/>
          <w:sz w:val="28"/>
          <w:szCs w:val="28"/>
        </w:rPr>
        <w:t>Sono le persone capaci di vedere nel diverso un altro essere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1"/>
          <w:color w:val="222222"/>
          <w:sz w:val="28"/>
          <w:szCs w:val="28"/>
        </w:rPr>
        <w:t>umano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, esattamente come loro, fragile e bisognoso di aiuto, che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decidono di rischiare per tutelare quella vita o sanno anche</w:t>
      </w:r>
    </w:p>
    <w:p w:rsid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semplicemente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anticipare il bene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.</w:t>
      </w:r>
    </w:p>
    <w:p w:rsid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3Font_0"/>
          <w:color w:val="222222"/>
          <w:sz w:val="28"/>
          <w:szCs w:val="28"/>
        </w:rPr>
      </w:pPr>
    </w:p>
    <w:p w:rsid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3Font_0"/>
          <w:color w:val="222222"/>
          <w:sz w:val="28"/>
          <w:szCs w:val="28"/>
        </w:rPr>
      </w:pPr>
    </w:p>
    <w:p w:rsid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3Font_0"/>
          <w:color w:val="222222"/>
          <w:sz w:val="28"/>
          <w:szCs w:val="28"/>
        </w:rPr>
      </w:pPr>
    </w:p>
    <w:p w:rsid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3Font_0"/>
          <w:color w:val="222222"/>
          <w:sz w:val="28"/>
          <w:szCs w:val="28"/>
        </w:rPr>
      </w:pPr>
    </w:p>
    <w:p w:rsid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3Font_0"/>
          <w:color w:val="222222"/>
          <w:sz w:val="28"/>
          <w:szCs w:val="28"/>
        </w:rPr>
      </w:pPr>
    </w:p>
    <w:p w:rsid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3Font_0"/>
          <w:color w:val="222222"/>
          <w:sz w:val="28"/>
          <w:szCs w:val="28"/>
        </w:rPr>
      </w:pPr>
    </w:p>
    <w:p w:rsid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3Font_0"/>
          <w:color w:val="222222"/>
          <w:sz w:val="28"/>
          <w:szCs w:val="28"/>
        </w:rPr>
      </w:pPr>
    </w:p>
    <w:p w:rsid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3Font_0"/>
          <w:color w:val="222222"/>
          <w:sz w:val="28"/>
          <w:szCs w:val="28"/>
        </w:rPr>
      </w:pP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3Font_0"/>
          <w:color w:val="222222"/>
          <w:sz w:val="28"/>
          <w:szCs w:val="28"/>
        </w:rPr>
      </w:pP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maticSC-Bold"/>
          <w:b/>
          <w:bCs/>
          <w:color w:val="2D4059"/>
          <w:sz w:val="28"/>
          <w:szCs w:val="28"/>
        </w:rPr>
      </w:pPr>
      <w:r w:rsidRPr="001D564B">
        <w:rPr>
          <w:rFonts w:asciiTheme="majorHAnsi" w:hAnsiTheme="majorHAnsi" w:cs="AmaticSC-Bold"/>
          <w:b/>
          <w:bCs/>
          <w:color w:val="2D4059"/>
          <w:sz w:val="28"/>
          <w:szCs w:val="28"/>
        </w:rPr>
        <w:lastRenderedPageBreak/>
        <w:t>1. IL GIARDINO DEI GIUSTI</w:t>
      </w:r>
      <w:r>
        <w:rPr>
          <w:rFonts w:asciiTheme="majorHAnsi" w:hAnsiTheme="majorHAnsi" w:cs="AmaticSC-Bold"/>
          <w:b/>
          <w:bCs/>
          <w:color w:val="2D4059"/>
          <w:sz w:val="28"/>
          <w:szCs w:val="28"/>
        </w:rPr>
        <w:t xml:space="preserve"> </w:t>
      </w:r>
      <w:r w:rsidRPr="001D564B">
        <w:rPr>
          <w:rFonts w:asciiTheme="majorHAnsi" w:hAnsiTheme="majorHAnsi" w:cs="AmaticSC-Bold"/>
          <w:b/>
          <w:bCs/>
          <w:color w:val="2D4059"/>
          <w:sz w:val="28"/>
          <w:szCs w:val="28"/>
        </w:rPr>
        <w:t>DELLA SCUOLA "S. PERTINI"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A oggi, nel nostro Giardino dei Giusti, sono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stati piantati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sette alberi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, dedicati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ad altrettanti Giusti dell’Umanità: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1"/>
          <w:color w:val="222222"/>
          <w:sz w:val="28"/>
          <w:szCs w:val="28"/>
        </w:rPr>
      </w:pPr>
      <w:r w:rsidRPr="001D564B">
        <w:rPr>
          <w:rFonts w:asciiTheme="majorHAnsi" w:hAnsiTheme="majorHAnsi" w:cs="T3Font_1"/>
          <w:color w:val="222222"/>
          <w:sz w:val="28"/>
          <w:szCs w:val="28"/>
        </w:rPr>
        <w:t xml:space="preserve">Lassana </w:t>
      </w:r>
      <w:proofErr w:type="spellStart"/>
      <w:r w:rsidRPr="001D564B">
        <w:rPr>
          <w:rFonts w:asciiTheme="majorHAnsi" w:hAnsiTheme="majorHAnsi" w:cs="T3Font_1"/>
          <w:color w:val="222222"/>
          <w:sz w:val="28"/>
          <w:szCs w:val="28"/>
        </w:rPr>
        <w:t>Bathily</w:t>
      </w:r>
      <w:proofErr w:type="spellEnd"/>
      <w:r w:rsidRPr="001D564B">
        <w:rPr>
          <w:rFonts w:asciiTheme="majorHAnsi" w:hAnsiTheme="majorHAnsi" w:cs="T3Font_1"/>
          <w:color w:val="222222"/>
          <w:sz w:val="28"/>
          <w:szCs w:val="28"/>
        </w:rPr>
        <w:t>, i Cittadini di Nonantola e</w:t>
      </w:r>
      <w:r>
        <w:rPr>
          <w:rFonts w:asciiTheme="majorHAnsi" w:hAnsiTheme="majorHAnsi" w:cs="T3Font_1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 xml:space="preserve">di Lampedusa, </w:t>
      </w:r>
      <w:proofErr w:type="spellStart"/>
      <w:r w:rsidRPr="001D564B">
        <w:rPr>
          <w:rFonts w:asciiTheme="majorHAnsi" w:hAnsiTheme="majorHAnsi" w:cs="T3Font_1"/>
          <w:color w:val="222222"/>
          <w:sz w:val="28"/>
          <w:szCs w:val="28"/>
        </w:rPr>
        <w:t>Faraaz</w:t>
      </w:r>
      <w:proofErr w:type="spellEnd"/>
      <w:r w:rsidRPr="001D564B">
        <w:rPr>
          <w:rFonts w:asciiTheme="majorHAnsi" w:hAnsiTheme="majorHAnsi" w:cs="T3Font_1"/>
          <w:color w:val="222222"/>
          <w:sz w:val="28"/>
          <w:szCs w:val="28"/>
        </w:rPr>
        <w:t xml:space="preserve"> Hussein, </w:t>
      </w:r>
      <w:proofErr w:type="spellStart"/>
      <w:r w:rsidRPr="001D564B">
        <w:rPr>
          <w:rFonts w:asciiTheme="majorHAnsi" w:hAnsiTheme="majorHAnsi" w:cs="T3Font_1"/>
          <w:color w:val="222222"/>
          <w:sz w:val="28"/>
          <w:szCs w:val="28"/>
        </w:rPr>
        <w:t>Janus</w:t>
      </w:r>
      <w:proofErr w:type="spellEnd"/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1"/>
          <w:color w:val="222222"/>
          <w:sz w:val="28"/>
          <w:szCs w:val="28"/>
        </w:rPr>
      </w:pPr>
      <w:r w:rsidRPr="001D564B">
        <w:rPr>
          <w:rFonts w:asciiTheme="majorHAnsi" w:hAnsiTheme="majorHAnsi" w:cs="T3Font_1"/>
          <w:color w:val="222222"/>
          <w:sz w:val="28"/>
          <w:szCs w:val="28"/>
        </w:rPr>
        <w:t>Korczak, Salvo d’Acquisto e Papa</w:t>
      </w:r>
      <w:r>
        <w:rPr>
          <w:rFonts w:asciiTheme="majorHAnsi" w:hAnsiTheme="majorHAnsi" w:cs="T3Font_1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Francesco, custode dell’Umanità.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In questi tre anni di lavoro, il corpo docente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ha lavorato con le classi in modo attento,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assiduo e appassionato sulle figure dei Giusti,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dalla Shoa ai genocidi del ‘900, fino ad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arrivare ai conflitti della contemporaneità.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Da tre anni il 6 marzo celebriamo la Giornata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europea dei Giusti, oggi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Giornata dei Giusti</w:t>
      </w:r>
      <w:r>
        <w:rPr>
          <w:rFonts w:asciiTheme="majorHAnsi" w:hAnsiTheme="majorHAnsi" w:cs="T3Font_1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dell’Umanità, riconosciuta dal Parlamento</w:t>
      </w:r>
      <w:r>
        <w:rPr>
          <w:rFonts w:asciiTheme="majorHAnsi" w:hAnsiTheme="majorHAnsi" w:cs="T3Font_1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italiano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, con una grande festa che coinvolge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le classi dell’Istituto e l’intera città.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1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Alla giornata di marzo si affianca la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celebrazione della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Giornata mondiale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1"/>
          <w:color w:val="222222"/>
          <w:sz w:val="28"/>
          <w:szCs w:val="28"/>
        </w:rPr>
        <w:t>UNESCO della diversità culturale per</w:t>
      </w:r>
      <w:r>
        <w:rPr>
          <w:rFonts w:asciiTheme="majorHAnsi" w:hAnsiTheme="majorHAnsi" w:cs="T3Font_1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il dialogo e lo sviluppo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, che cade il 21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maggio, ed è per noi una seconda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occasione per lavorare nelle classi sui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temi dei Giusti e proporli con modalità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diverse alla città.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I Giusti sono dunque diventati per la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nostra scuola secondaria di primo grado,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ma anche per le scuole primarie e le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scuole dell’infanzia del comprensivo, uno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strumento imprescindibile, che ci ha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consentito di lavorare nei tre ambiti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1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specifici che attengono alla scuola: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la</w:t>
      </w:r>
      <w:r>
        <w:rPr>
          <w:rFonts w:asciiTheme="majorHAnsi" w:hAnsiTheme="majorHAnsi" w:cs="T3Font_1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didattica, la pedagogia, il compito di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1"/>
          <w:color w:val="222222"/>
          <w:sz w:val="28"/>
          <w:szCs w:val="28"/>
        </w:rPr>
        <w:t>promozione culturale sul territorio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.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1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In ambito didattico i Giusti rispondono alle esigenze di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apprendimento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1"/>
          <w:color w:val="222222"/>
          <w:sz w:val="28"/>
          <w:szCs w:val="28"/>
        </w:rPr>
        <w:t xml:space="preserve">della storia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di studenti e studentesse - in particolare per quanto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concerne la storia del ‘900. Per imparare in modo significativo, i giovani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hanno bisogno di fare esperienza concreta, di entrare in relazione con il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mondo, di fare propri i fatti attraverso l’azione.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In questa prospettiva,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i Giusti diventano ponti, capaci di collegare il</w:t>
      </w:r>
      <w:r>
        <w:rPr>
          <w:rFonts w:asciiTheme="majorHAnsi" w:hAnsiTheme="majorHAnsi" w:cs="T3Font_1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passato con il presente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, uno strumento straordinario per insegnare la</w:t>
      </w:r>
    </w:p>
    <w:p w:rsid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storia e per creare relazioni con l’attualità. 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Diventano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ponti anche tra</w:t>
      </w:r>
      <w:r>
        <w:rPr>
          <w:rFonts w:asciiTheme="majorHAnsi" w:hAnsiTheme="majorHAnsi" w:cs="T3Font_1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culture e religioni diverse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, perché il loro esempio insegna che, nella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ricchezza delle differenze tra le culture umane,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il riconoscimento</w:t>
      </w:r>
      <w:r>
        <w:rPr>
          <w:rFonts w:asciiTheme="majorHAnsi" w:hAnsiTheme="majorHAnsi" w:cs="T3Font_1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dell’altro e il rispetto per la sua umanità sono valori universali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.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Ricordare le figure dei Giusti, e progettare e allestire Giardini dei Giusti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scolastici, significa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 xml:space="preserve">conoscere il passato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e costruire con i ragazzi e le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1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ragazze un bagaglio culturale ed etico con il quale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attivarsi nella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1"/>
          <w:color w:val="222222"/>
          <w:sz w:val="28"/>
          <w:szCs w:val="28"/>
        </w:rPr>
        <w:t>realtà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, percependo i bisogni e le debolezze degli altri, intercettando i</w:t>
      </w:r>
    </w:p>
    <w:p w:rsid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messaggi falsi e pericolosi e respingendoli.</w:t>
      </w:r>
    </w:p>
    <w:p w:rsid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maticSC-Bold"/>
          <w:b/>
          <w:bCs/>
          <w:color w:val="2D4059"/>
          <w:sz w:val="28"/>
          <w:szCs w:val="28"/>
        </w:rPr>
      </w:pPr>
      <w:r w:rsidRPr="001D564B">
        <w:rPr>
          <w:rFonts w:asciiTheme="majorHAnsi" w:hAnsiTheme="majorHAnsi" w:cs="AmaticSC-Bold"/>
          <w:b/>
          <w:bCs/>
          <w:color w:val="2D4059"/>
          <w:sz w:val="28"/>
          <w:szCs w:val="28"/>
        </w:rPr>
        <w:t>2. I GIUSTI E LA DIDATTICA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La storia si intreccia così con la quotidianità dei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giovani, che costruiscono insieme, soprattutto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attraverso lo studio e le attività condivise, uno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1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strumento in più per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vivere positivamente la</w:t>
      </w:r>
      <w:r>
        <w:rPr>
          <w:rFonts w:asciiTheme="majorHAnsi" w:hAnsiTheme="majorHAnsi" w:cs="T3Font_1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complessità della società contemporanea.</w:t>
      </w:r>
    </w:p>
    <w:p w:rsid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1"/>
          <w:color w:val="222222"/>
          <w:sz w:val="28"/>
          <w:szCs w:val="28"/>
        </w:rPr>
        <w:lastRenderedPageBreak/>
        <w:t>I Giusti rendono viva la memoria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: celebrarne la giornata il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6 marzo significa permettere di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completare un percorso</w:t>
      </w:r>
      <w:r>
        <w:rPr>
          <w:rFonts w:asciiTheme="majorHAnsi" w:hAnsiTheme="majorHAnsi" w:cs="T3Font_1"/>
          <w:color w:val="222222"/>
          <w:sz w:val="28"/>
          <w:szCs w:val="28"/>
        </w:rPr>
        <w:t xml:space="preserve">  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educativo che, dalla memoria del passato, arriva</w:t>
      </w:r>
      <w:r>
        <w:rPr>
          <w:rFonts w:asciiTheme="majorHAnsi" w:hAnsiTheme="majorHAnsi" w:cs="T3Font_1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all’azione sul presente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.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 Avere una giornata nazionale re</w:t>
      </w:r>
      <w:r>
        <w:rPr>
          <w:rFonts w:asciiTheme="majorHAnsi" w:hAnsiTheme="majorHAnsi" w:cs="T3Font_0"/>
          <w:color w:val="222222"/>
          <w:sz w:val="28"/>
          <w:szCs w:val="28"/>
        </w:rPr>
        <w:t>n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de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più forte e significativa la celebrazione, significa riconoscere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una visione del mondo e della società capaci di contrastare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idee semplicistiche sui problemi attuali e di costruire valori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positivi da contrapporre all’intolleranza e all’odio.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Ma compito della scuola non è solo quello di trasmettere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conoscenze: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 xml:space="preserve">il ruolo pedagogico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che, oggi più che mai, la scuola si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deve assumere è quello di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trasmettere i valori fondamentali</w:t>
      </w:r>
      <w:r>
        <w:rPr>
          <w:rFonts w:asciiTheme="majorHAnsi" w:hAnsiTheme="majorHAnsi" w:cs="T3Font_1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dell’accoglienza, della responsabilità personale, dell’autonomia</w:t>
      </w:r>
      <w:r>
        <w:rPr>
          <w:rFonts w:asciiTheme="majorHAnsi" w:hAnsiTheme="majorHAnsi" w:cs="T3Font_1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di scelta, della gratitudine e, soprattutto, della capacità di agire</w:t>
      </w:r>
      <w:r>
        <w:rPr>
          <w:rFonts w:asciiTheme="majorHAnsi" w:hAnsiTheme="majorHAnsi" w:cs="T3Font_1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secondo coscienza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, mettendo la vita umana, qualunque vita umana,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al di sopra di 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qualsiasi altra cosa, accompagnando studenti e</w:t>
      </w:r>
    </w:p>
    <w:p w:rsid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studentesse nella costruzione quotidiana delle loro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competenze</w:t>
      </w:r>
      <w:r>
        <w:rPr>
          <w:rFonts w:asciiTheme="majorHAnsi" w:hAnsiTheme="majorHAnsi" w:cs="T3Font_1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trasversali di cittadinanza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.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maticSC-Bold"/>
          <w:b/>
          <w:bCs/>
          <w:color w:val="2D4059"/>
          <w:sz w:val="28"/>
          <w:szCs w:val="28"/>
        </w:rPr>
      </w:pPr>
      <w:r w:rsidRPr="001D564B">
        <w:rPr>
          <w:rFonts w:asciiTheme="majorHAnsi" w:hAnsiTheme="majorHAnsi" w:cs="AmaticSC-Bold"/>
          <w:b/>
          <w:bCs/>
          <w:color w:val="2D4059"/>
          <w:sz w:val="28"/>
          <w:szCs w:val="28"/>
        </w:rPr>
        <w:t>3. I GIUSTI E LA PEDAGOGIA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In questo ambito, i Giusti diventano strumento con il quale ragazzi e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ragazze allenano prima di tutto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l’empatia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, vale a dire la capacità di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1"/>
          <w:color w:val="222222"/>
          <w:sz w:val="28"/>
          <w:szCs w:val="28"/>
        </w:rPr>
        <w:t xml:space="preserve">mettersi nei panni degli altri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- una capacità che l’essere umano ha in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dono alla nascita, ma che purtroppo rischia di perdere diventando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adulto.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I Giusti sono stati capaci di mantenere la propria umanità e di spenderla,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1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rischiando o addirittura perdendo la vita, per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tutelare la vita di un’altra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1"/>
          <w:color w:val="222222"/>
          <w:sz w:val="28"/>
          <w:szCs w:val="28"/>
        </w:rPr>
      </w:pPr>
      <w:r w:rsidRPr="001D564B">
        <w:rPr>
          <w:rFonts w:asciiTheme="majorHAnsi" w:hAnsiTheme="majorHAnsi" w:cs="T3Font_1"/>
          <w:color w:val="222222"/>
          <w:sz w:val="28"/>
          <w:szCs w:val="28"/>
        </w:rPr>
        <w:t>persona, spesso proprio quella definita “nemica”.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1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La difficoltà di sentire la sofferenza dell’altro è oggi una vera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emergenza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1"/>
          <w:color w:val="222222"/>
          <w:sz w:val="28"/>
          <w:szCs w:val="28"/>
        </w:rPr>
        <w:t>educativa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: l’assenza di empatia è la causa degli ormai numerosi atti di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1"/>
          <w:color w:val="222222"/>
          <w:sz w:val="28"/>
          <w:szCs w:val="28"/>
        </w:rPr>
        <w:t>bullismo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, di cui sempre più giovani sono vittime, immersi come sono in un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contesto di violenza esplicita, da cui sembrano non potersi sottrarre.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Calati in un contesto in cui il male è protagonista, in cui chi lo attua non è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una persona ma l’incarnazione della violenza e dell’odio, i giovani faticano a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comprendere e interpretare i fatti e a trovare una strada che sia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significativa per la loro vita.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D’altra parte, se l’educazione si basa esclusivamente sulla negazione, il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rischio è che i giovani imparino solo ciò che NON va fatto. Questo nel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migliore dei casi, nel peggiore potrebbero essere addirittura affascinati da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comportamenti deviati. Ciò che manca dunque è l’esempio positivo, gli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strumenti di bene che possono mettere in atto nelle loro scelte quotidiane.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Sono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 xml:space="preserve">i Giusti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che, a scuola, riempiono questo vuoto, perché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offrono ai ragazzi e alle ragazze azioni concrete da utilizzare</w:t>
      </w:r>
      <w:r>
        <w:rPr>
          <w:rFonts w:asciiTheme="majorHAnsi" w:hAnsiTheme="majorHAnsi" w:cs="T3Font_1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nei momenti critici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, in quei momenti in cui è necessario fare una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scelta,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decidere di stare dalla parte di chi è più fragile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.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lastRenderedPageBreak/>
        <w:t xml:space="preserve">In ambito pedagogico, dunque, i Giusti insegnano ad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agire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,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invitano a non girarsi dall’altra parte ma a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individuare e a</w:t>
      </w:r>
      <w:r>
        <w:rPr>
          <w:rFonts w:asciiTheme="majorHAnsi" w:hAnsiTheme="majorHAnsi" w:cs="T3Font_1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respingere le ingiustizie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, a prendere una posizione, a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trasformare la realtà con la propria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azione diretta sul mondo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.</w:t>
      </w:r>
    </w:p>
    <w:p w:rsid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Studiando i Giusti, i giovani agiscono in modo diversi: progettano,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costruiscono e promuovono i Giardini scolastici, diventano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testimoni del bene, diffondendo gli esempi degli uomini Giusti, si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cimentano nello studio attivo della storia, per portare alla luce il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bene nascosto.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L’ultimo ambito in cui i Giusti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influiscono positivamente è quello che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vede la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scuola protagonista della</w:t>
      </w:r>
      <w:r>
        <w:rPr>
          <w:rFonts w:asciiTheme="majorHAnsi" w:hAnsiTheme="majorHAnsi" w:cs="T3Font_1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vita della comunità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, capace di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1"/>
          <w:color w:val="222222"/>
          <w:sz w:val="28"/>
          <w:szCs w:val="28"/>
        </w:rPr>
        <w:t xml:space="preserve">produrre cultura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e di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 xml:space="preserve">veicolare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i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valori che sono alla base della vita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civile, non solo tra i propri studenti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ma, in un'ottica di educazione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permanente, tra tutti i cittadini.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Con i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Giardini dei Giusti scolastici</w:t>
      </w:r>
      <w:r>
        <w:rPr>
          <w:rFonts w:asciiTheme="majorHAnsi" w:hAnsiTheme="majorHAnsi" w:cs="T3Font_1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 xml:space="preserve">aperti alla città,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e altri eventi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1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dedicati, la scuola diventa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presidio</w:t>
      </w:r>
      <w:r>
        <w:rPr>
          <w:rFonts w:asciiTheme="majorHAnsi" w:hAnsiTheme="majorHAnsi" w:cs="T3Font_1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di cultura e di umanità, testimone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1"/>
          <w:color w:val="222222"/>
          <w:sz w:val="28"/>
          <w:szCs w:val="28"/>
        </w:rPr>
        <w:t>essa stessa del bene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, capace di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promuoverlo e disseminarlo affinché</w:t>
      </w:r>
    </w:p>
    <w:p w:rsid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cresca rigoglioso e diventi patrimonio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di tutti.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Una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 xml:space="preserve">scuola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quindi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aperta agli altri e</w:t>
      </w:r>
      <w:r>
        <w:rPr>
          <w:rFonts w:asciiTheme="majorHAnsi" w:hAnsiTheme="majorHAnsi" w:cs="T3Font_1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al mondo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, che offre un modello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educativo forte nella sua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 xml:space="preserve">bellezza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e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nella sua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complessità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, una scuola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che si assume il compito e la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responsabilità di educare i giovani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1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all’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accoglienza dell’altro, al</w:t>
      </w:r>
      <w:r>
        <w:rPr>
          <w:rFonts w:asciiTheme="majorHAnsi" w:hAnsiTheme="majorHAnsi" w:cs="T3Font_1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rispetto delle diversità, alla</w:t>
      </w:r>
      <w:r>
        <w:rPr>
          <w:rFonts w:asciiTheme="majorHAnsi" w:hAnsiTheme="majorHAnsi" w:cs="T3Font_1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comprensione delle fragilità e</w:t>
      </w:r>
      <w:r>
        <w:rPr>
          <w:rFonts w:asciiTheme="majorHAnsi" w:hAnsiTheme="majorHAnsi" w:cs="T3Font_1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delle debolezze, alla costruzione di</w:t>
      </w:r>
      <w:r>
        <w:rPr>
          <w:rFonts w:asciiTheme="majorHAnsi" w:hAnsiTheme="majorHAnsi" w:cs="T3Font_1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>una comunità aperta e</w:t>
      </w:r>
    </w:p>
    <w:p w:rsid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1"/>
          <w:color w:val="222222"/>
          <w:sz w:val="28"/>
          <w:szCs w:val="28"/>
        </w:rPr>
      </w:pPr>
      <w:r w:rsidRPr="001D564B">
        <w:rPr>
          <w:rFonts w:asciiTheme="majorHAnsi" w:hAnsiTheme="majorHAnsi" w:cs="T3Font_1"/>
          <w:color w:val="222222"/>
          <w:sz w:val="28"/>
          <w:szCs w:val="28"/>
        </w:rPr>
        <w:t>responsabile.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1"/>
          <w:color w:val="222222"/>
          <w:sz w:val="28"/>
          <w:szCs w:val="28"/>
        </w:rPr>
      </w:pP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maticSC-Bold"/>
          <w:b/>
          <w:bCs/>
          <w:color w:val="2D4059"/>
          <w:sz w:val="28"/>
          <w:szCs w:val="28"/>
        </w:rPr>
      </w:pPr>
      <w:r w:rsidRPr="001D564B">
        <w:rPr>
          <w:rFonts w:asciiTheme="majorHAnsi" w:hAnsiTheme="majorHAnsi" w:cs="AmaticSC-Bold"/>
          <w:b/>
          <w:bCs/>
          <w:color w:val="2D4059"/>
          <w:sz w:val="28"/>
          <w:szCs w:val="28"/>
        </w:rPr>
        <w:t>4. LA SCUOLA CHE PRODUCE CULTURA</w:t>
      </w:r>
    </w:p>
    <w:p w:rsid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1"/>
          <w:color w:val="222222"/>
          <w:sz w:val="28"/>
          <w:szCs w:val="28"/>
        </w:rPr>
        <w:t>I RAGAZZI E LE RAGAZZE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, in un contesto </w:t>
      </w:r>
      <w:proofErr w:type="spellStart"/>
      <w:r w:rsidRPr="001D564B">
        <w:rPr>
          <w:rFonts w:asciiTheme="majorHAnsi" w:hAnsiTheme="majorHAnsi" w:cs="T3Font_0"/>
          <w:color w:val="222222"/>
          <w:sz w:val="28"/>
          <w:szCs w:val="28"/>
        </w:rPr>
        <w:t>laboratoriale</w:t>
      </w:r>
      <w:proofErr w:type="spellEnd"/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 a classi aperte: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2"/>
          <w:i/>
          <w:iCs/>
          <w:color w:val="222222"/>
          <w:sz w:val="28"/>
          <w:szCs w:val="28"/>
        </w:rPr>
      </w:pPr>
      <w:r w:rsidRPr="001D564B">
        <w:rPr>
          <w:rFonts w:asciiTheme="majorHAnsi" w:hAnsiTheme="majorHAnsi" w:cs="T3Font_2"/>
          <w:i/>
          <w:iCs/>
          <w:color w:val="222222"/>
          <w:sz w:val="28"/>
          <w:szCs w:val="28"/>
        </w:rPr>
        <w:t>IL PRIMO ANNO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1) progettano il Giardino dei Giusti scolastico;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2) realizzano materialmente il Giardino: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- individuano la sede migliore;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- individuano i Giusti a cui dedicare gli alberi;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- si attivano rispetto alle necessità materiali;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- prevedono gli eventuali costi;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- piantano gli alberi;</w:t>
      </w:r>
    </w:p>
    <w:p w:rsid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- organizzano e gestiscono la promozione del Giardino all’interno e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all’esterno della scuola.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2"/>
          <w:i/>
          <w:iCs/>
          <w:color w:val="222222"/>
          <w:sz w:val="28"/>
          <w:szCs w:val="28"/>
        </w:rPr>
      </w:pPr>
      <w:r w:rsidRPr="001D564B">
        <w:rPr>
          <w:rFonts w:asciiTheme="majorHAnsi" w:hAnsiTheme="majorHAnsi" w:cs="T3Font_2"/>
          <w:i/>
          <w:iCs/>
          <w:color w:val="222222"/>
          <w:sz w:val="28"/>
          <w:szCs w:val="28"/>
        </w:rPr>
        <w:t>A PARTIRE DAL SECONDO ANNO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1) promuovono le figure dei Giusti all’interno della scuola con attività in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proofErr w:type="spellStart"/>
      <w:r w:rsidRPr="001D564B">
        <w:rPr>
          <w:rFonts w:asciiTheme="majorHAnsi" w:hAnsiTheme="majorHAnsi" w:cs="T3Font_2"/>
          <w:i/>
          <w:iCs/>
          <w:color w:val="222222"/>
          <w:sz w:val="28"/>
          <w:szCs w:val="28"/>
        </w:rPr>
        <w:t>peer</w:t>
      </w:r>
      <w:proofErr w:type="spellEnd"/>
      <w:r w:rsidRPr="001D564B">
        <w:rPr>
          <w:rFonts w:asciiTheme="majorHAnsi" w:hAnsiTheme="majorHAnsi" w:cs="T3Font_2"/>
          <w:i/>
          <w:iCs/>
          <w:color w:val="222222"/>
          <w:sz w:val="28"/>
          <w:szCs w:val="28"/>
        </w:rPr>
        <w:t xml:space="preserve"> </w:t>
      </w:r>
      <w:proofErr w:type="spellStart"/>
      <w:r w:rsidRPr="001D564B">
        <w:rPr>
          <w:rFonts w:asciiTheme="majorHAnsi" w:hAnsiTheme="majorHAnsi" w:cs="T3Font_2"/>
          <w:i/>
          <w:iCs/>
          <w:color w:val="222222"/>
          <w:sz w:val="28"/>
          <w:szCs w:val="28"/>
        </w:rPr>
        <w:t>education</w:t>
      </w:r>
      <w:proofErr w:type="spellEnd"/>
      <w:r w:rsidRPr="001D564B">
        <w:rPr>
          <w:rFonts w:asciiTheme="majorHAnsi" w:hAnsiTheme="majorHAnsi" w:cs="T3Font_0"/>
          <w:color w:val="222222"/>
          <w:sz w:val="28"/>
          <w:szCs w:val="28"/>
        </w:rPr>
        <w:t>, da loro progettate e gestite;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2) lavorano alla progettazione e alla realizzazione degli eventi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lastRenderedPageBreak/>
        <w:t>collaterali, per diffondere i valori dei Giusti a scuola e nella comunità.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1"/>
          <w:color w:val="222222"/>
          <w:sz w:val="28"/>
          <w:szCs w:val="28"/>
        </w:rPr>
        <w:t>I DOCENTI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, in un contesto di lavoro collaborativo: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1) progettano la celebrazione della Giornata dei Giusti e della Giornata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della diversità culturale;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2) coinvolgono il maggior numero possibile di classi con attività di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riflessione sugli esempi dei Giusti;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3) stabiliscono la tipologia di attività, con i relativi obiettivi di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apprendimento;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4) progettano la restituzione del lavoro alla comunità.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1"/>
          <w:color w:val="222222"/>
          <w:sz w:val="28"/>
          <w:szCs w:val="28"/>
        </w:rPr>
        <w:t>I RAGAZZI E LE RAGAZZE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, nel contesto classe: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 xml:space="preserve">1) ascoltano e apprendono in </w:t>
      </w:r>
      <w:proofErr w:type="spellStart"/>
      <w:r w:rsidRPr="001D564B">
        <w:rPr>
          <w:rFonts w:asciiTheme="majorHAnsi" w:hAnsiTheme="majorHAnsi" w:cs="T3Font_2"/>
          <w:i/>
          <w:iCs/>
          <w:color w:val="222222"/>
          <w:sz w:val="28"/>
          <w:szCs w:val="28"/>
        </w:rPr>
        <w:t>peer</w:t>
      </w:r>
      <w:proofErr w:type="spellEnd"/>
      <w:r w:rsidRPr="001D564B">
        <w:rPr>
          <w:rFonts w:asciiTheme="majorHAnsi" w:hAnsiTheme="majorHAnsi" w:cs="T3Font_2"/>
          <w:i/>
          <w:iCs/>
          <w:color w:val="222222"/>
          <w:sz w:val="28"/>
          <w:szCs w:val="28"/>
        </w:rPr>
        <w:t xml:space="preserve"> </w:t>
      </w:r>
      <w:proofErr w:type="spellStart"/>
      <w:r w:rsidRPr="001D564B">
        <w:rPr>
          <w:rFonts w:asciiTheme="majorHAnsi" w:hAnsiTheme="majorHAnsi" w:cs="T3Font_2"/>
          <w:i/>
          <w:iCs/>
          <w:color w:val="222222"/>
          <w:sz w:val="28"/>
          <w:szCs w:val="28"/>
        </w:rPr>
        <w:t>education</w:t>
      </w:r>
      <w:proofErr w:type="spellEnd"/>
      <w:r w:rsidRPr="001D564B">
        <w:rPr>
          <w:rFonts w:asciiTheme="majorHAnsi" w:hAnsiTheme="majorHAnsi" w:cs="T3Font_2"/>
          <w:i/>
          <w:iCs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dai compagni e dalle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compagne più grandi;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2) riflettono con le insegnanti sulle figure dei Giusti;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3) propongono temi e attività di rielaborazione delle conoscenze;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4) si fanno testimoni del bene, attraverso le attività della Giornata dei</w:t>
      </w:r>
    </w:p>
    <w:p w:rsid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Giusti e della Giornata della diversità culturale.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maticSC-Bold"/>
          <w:b/>
          <w:bCs/>
          <w:color w:val="2D4059"/>
          <w:sz w:val="28"/>
          <w:szCs w:val="28"/>
        </w:rPr>
      </w:pPr>
      <w:r w:rsidRPr="001D564B">
        <w:rPr>
          <w:rFonts w:asciiTheme="majorHAnsi" w:hAnsiTheme="majorHAnsi" w:cs="AmaticSC-Bold"/>
          <w:b/>
          <w:bCs/>
          <w:color w:val="2D4059"/>
          <w:sz w:val="28"/>
          <w:szCs w:val="28"/>
        </w:rPr>
        <w:t>5. STRUMENTI OPERATIVI PER LA REALIZZAZIONE DEL PROGETTO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Le attività didattiche, improntate alla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collaborazione, al pensiero critico,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alla rielaborazione delle conoscenze, favoriscono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esse stesse la costruzione di un contesto in cui la</w:t>
      </w:r>
      <w:r>
        <w:rPr>
          <w:rFonts w:asciiTheme="majorHAnsi" w:hAnsiTheme="majorHAnsi" w:cs="T3Font_0"/>
          <w:color w:val="222222"/>
          <w:sz w:val="28"/>
          <w:szCs w:val="28"/>
        </w:rPr>
        <w:t xml:space="preserve"> </w:t>
      </w:r>
      <w:r w:rsidRPr="001D564B">
        <w:rPr>
          <w:rFonts w:asciiTheme="majorHAnsi" w:hAnsiTheme="majorHAnsi" w:cs="T3Font_0"/>
          <w:color w:val="222222"/>
          <w:sz w:val="28"/>
          <w:szCs w:val="28"/>
        </w:rPr>
        <w:t>complessità e la diversità diventano una ricchezza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comune: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- compiti di realtà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- laboratori delle competenze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  <w:lang w:val="en-US"/>
        </w:rPr>
      </w:pPr>
      <w:r w:rsidRPr="001D564B">
        <w:rPr>
          <w:rFonts w:asciiTheme="majorHAnsi" w:hAnsiTheme="majorHAnsi" w:cs="T3Font_0"/>
          <w:color w:val="222222"/>
          <w:sz w:val="28"/>
          <w:szCs w:val="28"/>
          <w:lang w:val="en-US"/>
        </w:rPr>
        <w:t>- cooperative learning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  <w:lang w:val="en-US"/>
        </w:rPr>
      </w:pPr>
      <w:r w:rsidRPr="001D564B">
        <w:rPr>
          <w:rFonts w:asciiTheme="majorHAnsi" w:hAnsiTheme="majorHAnsi" w:cs="T3Font_0"/>
          <w:color w:val="222222"/>
          <w:sz w:val="28"/>
          <w:szCs w:val="28"/>
          <w:lang w:val="en-US"/>
        </w:rPr>
        <w:t>- peer education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  <w:lang w:val="en-US"/>
        </w:rPr>
      </w:pPr>
      <w:r w:rsidRPr="001D564B">
        <w:rPr>
          <w:rFonts w:asciiTheme="majorHAnsi" w:hAnsiTheme="majorHAnsi" w:cs="T3Font_0"/>
          <w:color w:val="222222"/>
          <w:sz w:val="28"/>
          <w:szCs w:val="28"/>
          <w:lang w:val="en-US"/>
        </w:rPr>
        <w:t>- debate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  <w:lang w:val="en-US"/>
        </w:rPr>
      </w:pPr>
      <w:r w:rsidRPr="001D564B">
        <w:rPr>
          <w:rFonts w:asciiTheme="majorHAnsi" w:hAnsiTheme="majorHAnsi" w:cs="T3Font_0"/>
          <w:color w:val="222222"/>
          <w:sz w:val="28"/>
          <w:szCs w:val="28"/>
          <w:lang w:val="en-US"/>
        </w:rPr>
        <w:t xml:space="preserve">- role </w:t>
      </w:r>
      <w:proofErr w:type="spellStart"/>
      <w:r w:rsidRPr="001D564B">
        <w:rPr>
          <w:rFonts w:asciiTheme="majorHAnsi" w:hAnsiTheme="majorHAnsi" w:cs="T3Font_0"/>
          <w:color w:val="222222"/>
          <w:sz w:val="28"/>
          <w:szCs w:val="28"/>
          <w:lang w:val="en-US"/>
        </w:rPr>
        <w:t>plaiyng</w:t>
      </w:r>
      <w:proofErr w:type="spellEnd"/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- teatro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- incontri con i protagonisti</w:t>
      </w:r>
    </w:p>
    <w:p w:rsid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- ricerca storica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3Font_0"/>
          <w:color w:val="222222"/>
          <w:sz w:val="28"/>
          <w:szCs w:val="28"/>
        </w:rPr>
      </w:pP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maticSC-Bold"/>
          <w:b/>
          <w:bCs/>
          <w:color w:val="2D4059"/>
          <w:sz w:val="28"/>
          <w:szCs w:val="28"/>
        </w:rPr>
      </w:pP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3Font_1"/>
          <w:color w:val="222222"/>
          <w:sz w:val="28"/>
          <w:szCs w:val="28"/>
        </w:rPr>
      </w:pPr>
      <w:r w:rsidRPr="001D564B">
        <w:rPr>
          <w:rFonts w:asciiTheme="majorHAnsi" w:hAnsiTheme="majorHAnsi" w:cs="T3Font_1"/>
          <w:color w:val="222222"/>
          <w:sz w:val="28"/>
          <w:szCs w:val="28"/>
        </w:rPr>
        <w:t xml:space="preserve">SCUOLA SECONDARIA </w:t>
      </w:r>
      <w:proofErr w:type="spellStart"/>
      <w:r w:rsidRPr="001D564B">
        <w:rPr>
          <w:rFonts w:asciiTheme="majorHAnsi" w:hAnsiTheme="majorHAnsi" w:cs="T3Font_1"/>
          <w:color w:val="222222"/>
          <w:sz w:val="28"/>
          <w:szCs w:val="28"/>
        </w:rPr>
        <w:t>DI</w:t>
      </w:r>
      <w:proofErr w:type="spellEnd"/>
      <w:r w:rsidRPr="001D564B">
        <w:rPr>
          <w:rFonts w:asciiTheme="majorHAnsi" w:hAnsiTheme="majorHAnsi" w:cs="T3Font_1"/>
          <w:color w:val="222222"/>
          <w:sz w:val="28"/>
          <w:szCs w:val="28"/>
        </w:rPr>
        <w:t xml:space="preserve"> PRIMO GRADO "S. PERTINI"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Istituto comprensivo "B. Lanino"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Corso Tanaro, 3 - Vercelli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3Font_0"/>
          <w:color w:val="222222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0161/251390 - vc1c811001@istruzione.it</w:t>
      </w:r>
    </w:p>
    <w:p w:rsidR="001D564B" w:rsidRPr="001D564B" w:rsidRDefault="001D564B" w:rsidP="001D56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3Font_1"/>
          <w:color w:val="222222"/>
          <w:sz w:val="28"/>
          <w:szCs w:val="28"/>
        </w:rPr>
      </w:pPr>
      <w:r>
        <w:rPr>
          <w:rFonts w:asciiTheme="majorHAnsi" w:hAnsiTheme="majorHAnsi" w:cs="T3Font_1"/>
          <w:color w:val="222222"/>
          <w:sz w:val="28"/>
          <w:szCs w:val="28"/>
        </w:rPr>
        <w:t xml:space="preserve">Referente </w:t>
      </w:r>
      <w:r w:rsidRPr="001D564B">
        <w:rPr>
          <w:rFonts w:asciiTheme="majorHAnsi" w:hAnsiTheme="majorHAnsi" w:cs="T3Font_1"/>
          <w:color w:val="222222"/>
          <w:sz w:val="28"/>
          <w:szCs w:val="28"/>
        </w:rPr>
        <w:t xml:space="preserve">Prof.ssa Carolina </w:t>
      </w:r>
      <w:proofErr w:type="spellStart"/>
      <w:r w:rsidRPr="001D564B">
        <w:rPr>
          <w:rFonts w:asciiTheme="majorHAnsi" w:hAnsiTheme="majorHAnsi" w:cs="T3Font_1"/>
          <w:color w:val="222222"/>
          <w:sz w:val="28"/>
          <w:szCs w:val="28"/>
        </w:rPr>
        <w:t>Vergerio</w:t>
      </w:r>
      <w:proofErr w:type="spellEnd"/>
    </w:p>
    <w:p w:rsidR="00E20598" w:rsidRPr="001D564B" w:rsidRDefault="001D564B" w:rsidP="001D564B">
      <w:pPr>
        <w:jc w:val="center"/>
        <w:rPr>
          <w:rFonts w:asciiTheme="majorHAnsi" w:hAnsiTheme="majorHAnsi"/>
          <w:sz w:val="28"/>
          <w:szCs w:val="28"/>
        </w:rPr>
      </w:pPr>
      <w:r w:rsidRPr="001D564B">
        <w:rPr>
          <w:rFonts w:asciiTheme="majorHAnsi" w:hAnsiTheme="majorHAnsi" w:cs="T3Font_0"/>
          <w:color w:val="222222"/>
          <w:sz w:val="28"/>
          <w:szCs w:val="28"/>
        </w:rPr>
        <w:t>carolina.vergerio@gmail.com</w:t>
      </w:r>
    </w:p>
    <w:sectPr w:rsidR="00E20598" w:rsidRPr="001D564B" w:rsidSect="00E205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aticSC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3Font_0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3Font_1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3Font_2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D564B"/>
    <w:rsid w:val="001D564B"/>
    <w:rsid w:val="00E20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2059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1560</Words>
  <Characters>8896</Characters>
  <Application>Microsoft Office Word</Application>
  <DocSecurity>0</DocSecurity>
  <Lines>74</Lines>
  <Paragraphs>20</Paragraphs>
  <ScaleCrop>false</ScaleCrop>
  <Company>Hewlett-Packard Company</Company>
  <LinksUpToDate>false</LinksUpToDate>
  <CharactersWithSpaces>10436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</dc:creator>
  <cp:lastModifiedBy>User9</cp:lastModifiedBy>
  <cp:revision>1</cp:revision>
  <dcterms:created xsi:type="dcterms:W3CDTF">2018-06-15T06:23:00Z</dcterms:created>
  <dcterms:modified xsi:type="dcterms:W3CDTF">2018-06-15T06:32:00Z</dcterms:modified>
</cp:coreProperties>
</file>